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65" w:rsidRPr="008D7BF2" w:rsidRDefault="00DA1641" w:rsidP="0098286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D7BF2">
        <w:rPr>
          <w:rFonts w:ascii="標楷體" w:eastAsia="標楷體" w:hAnsi="標楷體" w:hint="eastAsia"/>
          <w:sz w:val="36"/>
          <w:szCs w:val="36"/>
        </w:rPr>
        <w:t>2019</w:t>
      </w:r>
      <w:r w:rsidR="00864F22" w:rsidRPr="008D7BF2">
        <w:rPr>
          <w:rFonts w:ascii="標楷體" w:eastAsia="標楷體" w:hAnsi="標楷體" w:hint="eastAsia"/>
          <w:sz w:val="36"/>
          <w:szCs w:val="36"/>
        </w:rPr>
        <w:t>新竹市竹光</w:t>
      </w:r>
      <w:r w:rsidRPr="008D7BF2">
        <w:rPr>
          <w:rFonts w:ascii="標楷體" w:eastAsia="標楷體" w:hAnsi="標楷體" w:hint="eastAsia"/>
          <w:sz w:val="36"/>
          <w:szCs w:val="36"/>
        </w:rPr>
        <w:t>幼獅青年盃三對三籃球鬥牛賽實施</w:t>
      </w:r>
      <w:r w:rsidR="00982865" w:rsidRPr="008D7BF2">
        <w:rPr>
          <w:rFonts w:ascii="標楷體" w:eastAsia="標楷體" w:hAnsi="標楷體" w:hint="eastAsia"/>
          <w:sz w:val="36"/>
          <w:szCs w:val="36"/>
        </w:rPr>
        <w:t>辦法</w:t>
      </w:r>
    </w:p>
    <w:bookmarkEnd w:id="0"/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活動宗旨：</w:t>
      </w:r>
    </w:p>
    <w:p w:rsidR="00AE33E2" w:rsidRPr="008D7BF2" w:rsidRDefault="00DA1641">
      <w:pPr>
        <w:pStyle w:val="ae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為積極推廣籃球運動，培養青年學子運動風氣，加強團隊合作精神，提升健康體適能及籃球運動技能，並促進校際運動交流。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辦理單位：</w:t>
      </w:r>
    </w:p>
    <w:p w:rsidR="009228F3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指導單位：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新竹</w:t>
      </w:r>
      <w:r w:rsidRPr="008D7BF2">
        <w:rPr>
          <w:rFonts w:ascii="標楷體" w:eastAsia="標楷體" w:hAnsi="標楷體" w:hint="eastAsia"/>
          <w:sz w:val="28"/>
          <w:szCs w:val="28"/>
        </w:rPr>
        <w:t>市政府教育局</w:t>
      </w:r>
    </w:p>
    <w:p w:rsidR="009228F3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主辦單位：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新竹</w:t>
      </w:r>
      <w:r w:rsidRPr="008D7BF2">
        <w:rPr>
          <w:rFonts w:ascii="標楷體" w:eastAsia="標楷體" w:hAnsi="標楷體" w:hint="eastAsia"/>
          <w:sz w:val="28"/>
          <w:szCs w:val="28"/>
        </w:rPr>
        <w:t>市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竹光國民</w:t>
      </w:r>
      <w:r w:rsidRPr="008D7BF2">
        <w:rPr>
          <w:rFonts w:ascii="標楷體" w:eastAsia="標楷體" w:hAnsi="標楷體" w:hint="eastAsia"/>
          <w:sz w:val="28"/>
          <w:szCs w:val="28"/>
        </w:rPr>
        <w:t>運動中心</w:t>
      </w:r>
    </w:p>
    <w:p w:rsidR="009228F3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承辦單位：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救國團新竹團委會</w:t>
      </w:r>
    </w:p>
    <w:p w:rsidR="009228F3" w:rsidRPr="008D7BF2" w:rsidRDefault="00DA1641" w:rsidP="00C805CA">
      <w:pPr>
        <w:pStyle w:val="ae"/>
        <w:numPr>
          <w:ilvl w:val="0"/>
          <w:numId w:val="2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協辦單位：</w:t>
      </w:r>
      <w:r w:rsidR="00C805CA" w:rsidRPr="008D7BF2">
        <w:rPr>
          <w:rFonts w:ascii="標楷體" w:eastAsia="標楷體" w:hAnsi="標楷體" w:hint="eastAsia"/>
          <w:sz w:val="28"/>
          <w:szCs w:val="28"/>
        </w:rPr>
        <w:t>新竹市</w:t>
      </w:r>
      <w:r w:rsidR="004E0AEE" w:rsidRPr="008D7BF2">
        <w:rPr>
          <w:rFonts w:ascii="標楷體" w:eastAsia="標楷體" w:hAnsi="標楷體" w:hint="eastAsia"/>
          <w:sz w:val="28"/>
          <w:szCs w:val="28"/>
        </w:rPr>
        <w:t>體育會</w:t>
      </w:r>
      <w:r w:rsidR="00C805CA" w:rsidRPr="008D7BF2">
        <w:rPr>
          <w:rFonts w:ascii="標楷體" w:eastAsia="標楷體" w:hAnsi="標楷體" w:hint="eastAsia"/>
          <w:sz w:val="28"/>
          <w:szCs w:val="28"/>
        </w:rPr>
        <w:t>籃球委員會、新竹市立成德高級中學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、新竹市竹光國中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、救國團新竹地區各鄉鎮市區團委會、工青一隊、工青二隊、真善美聯誼會。</w:t>
      </w:r>
    </w:p>
    <w:p w:rsidR="00AE33E2" w:rsidRPr="008D7BF2" w:rsidRDefault="00DA1641" w:rsidP="009228F3">
      <w:pPr>
        <w:pStyle w:val="ae"/>
        <w:numPr>
          <w:ilvl w:val="0"/>
          <w:numId w:val="2"/>
        </w:numPr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贊助單位：</w:t>
      </w:r>
      <w:r w:rsidR="008E5340" w:rsidRPr="008D7BF2">
        <w:rPr>
          <w:rFonts w:ascii="標楷體" w:eastAsia="標楷體" w:hAnsi="標楷體" w:hint="eastAsia"/>
          <w:sz w:val="28"/>
          <w:szCs w:val="28"/>
        </w:rPr>
        <w:t>V-TEX、坤山建設股份有限公司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參賽資格組別與報名方式：</w:t>
      </w:r>
    </w:p>
    <w:p w:rsidR="009228F3" w:rsidRPr="008D7BF2" w:rsidRDefault="00DA1641" w:rsidP="009228F3">
      <w:pPr>
        <w:pStyle w:val="ae"/>
        <w:numPr>
          <w:ilvl w:val="0"/>
          <w:numId w:val="3"/>
        </w:numPr>
        <w:spacing w:line="440" w:lineRule="exact"/>
        <w:ind w:leftChars="0" w:left="709" w:hanging="569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基本資格：現階段就讀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新竹市</w:t>
      </w:r>
      <w:r w:rsidRPr="008D7BF2">
        <w:rPr>
          <w:rFonts w:ascii="標楷體" w:eastAsia="標楷體" w:hAnsi="標楷體" w:hint="eastAsia"/>
          <w:sz w:val="28"/>
          <w:szCs w:val="28"/>
        </w:rPr>
        <w:t>公私立國中、高中職及大專院校，具有正式學籍學生均可報名參加，每人以報名一隊為限，報名表如附</w:t>
      </w:r>
      <w:r w:rsidR="00404A76" w:rsidRPr="008D7BF2">
        <w:rPr>
          <w:rFonts w:ascii="標楷體" w:eastAsia="標楷體" w:hAnsi="標楷體" w:hint="eastAsia"/>
          <w:sz w:val="28"/>
          <w:szCs w:val="28"/>
        </w:rPr>
        <w:t>表</w:t>
      </w:r>
      <w:r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9228F3" w:rsidRPr="008D7BF2" w:rsidRDefault="00DA1641" w:rsidP="009228F3">
      <w:pPr>
        <w:pStyle w:val="ae"/>
        <w:numPr>
          <w:ilvl w:val="0"/>
          <w:numId w:val="3"/>
        </w:numPr>
        <w:spacing w:line="440" w:lineRule="exact"/>
        <w:ind w:leftChars="0" w:left="709" w:hanging="569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除外資格：具國內外職業籃球球員、國內外國家籃球代表隊(含儲備隊員)、現役UBA大專甲一級球員、現役HBL高中甲一級球員、JHBL國中甲級球員等任何一種身份者，不得報名參加。</w:t>
      </w:r>
    </w:p>
    <w:p w:rsidR="00AE33E2" w:rsidRPr="008D7BF2" w:rsidRDefault="00DA1641" w:rsidP="009228F3">
      <w:pPr>
        <w:pStyle w:val="ae"/>
        <w:numPr>
          <w:ilvl w:val="0"/>
          <w:numId w:val="3"/>
        </w:numPr>
        <w:spacing w:line="440" w:lineRule="exact"/>
        <w:ind w:leftChars="0" w:left="709" w:hanging="569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競賽分組：各組均區分男子組及女子組，每隊以至少3人，並以4人為限，並指派隊長1人。</w:t>
      </w:r>
      <w:r w:rsidR="00AD5DBF" w:rsidRPr="008D7BF2">
        <w:rPr>
          <w:rFonts w:ascii="標楷體" w:eastAsia="標楷體" w:hAnsi="標楷體" w:hint="eastAsia"/>
          <w:sz w:val="28"/>
          <w:szCs w:val="28"/>
        </w:rPr>
        <w:t>每組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報名限制</w:t>
      </w:r>
      <w:r w:rsidR="00AD5DBF" w:rsidRPr="008D7BF2">
        <w:rPr>
          <w:rFonts w:ascii="標楷體" w:eastAsia="標楷體" w:hAnsi="標楷體" w:hint="eastAsia"/>
          <w:sz w:val="28"/>
          <w:szCs w:val="28"/>
        </w:rPr>
        <w:t>20隊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(每組另候補3隊)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，總量控制在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120隊。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(各組不足6隊則取消辦理)</w:t>
      </w:r>
    </w:p>
    <w:p w:rsidR="009228F3" w:rsidRPr="008D7BF2" w:rsidRDefault="00DA1641" w:rsidP="009228F3">
      <w:pPr>
        <w:pStyle w:val="ae"/>
        <w:numPr>
          <w:ilvl w:val="0"/>
          <w:numId w:val="4"/>
        </w:numPr>
        <w:spacing w:line="440" w:lineRule="exact"/>
        <w:ind w:leftChars="0" w:hanging="173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大專組(含五專四年級以上)</w:t>
      </w:r>
    </w:p>
    <w:p w:rsidR="009228F3" w:rsidRPr="008D7BF2" w:rsidRDefault="00DA1641" w:rsidP="009228F3">
      <w:pPr>
        <w:pStyle w:val="ae"/>
        <w:numPr>
          <w:ilvl w:val="0"/>
          <w:numId w:val="4"/>
        </w:numPr>
        <w:spacing w:line="440" w:lineRule="exact"/>
        <w:ind w:leftChars="0" w:hanging="173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高中職組(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89年9月至92年8月</w:t>
      </w:r>
      <w:r w:rsidRPr="008D7BF2">
        <w:rPr>
          <w:rFonts w:ascii="標楷體" w:eastAsia="標楷體" w:hAnsi="標楷體" w:hint="eastAsia"/>
          <w:sz w:val="28"/>
          <w:szCs w:val="28"/>
        </w:rPr>
        <w:t>)</w:t>
      </w:r>
    </w:p>
    <w:p w:rsidR="00AE33E2" w:rsidRPr="008D7BF2" w:rsidRDefault="00DA1641" w:rsidP="009228F3">
      <w:pPr>
        <w:pStyle w:val="ae"/>
        <w:numPr>
          <w:ilvl w:val="0"/>
          <w:numId w:val="4"/>
        </w:numPr>
        <w:spacing w:line="440" w:lineRule="exact"/>
        <w:ind w:leftChars="0" w:hanging="173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國中組(</w:t>
      </w:r>
      <w:r w:rsidR="005E22E3" w:rsidRPr="008D7BF2">
        <w:rPr>
          <w:rFonts w:ascii="標楷體" w:eastAsia="標楷體" w:hAnsi="標楷體" w:hint="eastAsia"/>
          <w:sz w:val="28"/>
          <w:szCs w:val="28"/>
        </w:rPr>
        <w:t>92年9月至95年8月</w:t>
      </w:r>
      <w:r w:rsidRPr="008D7BF2">
        <w:rPr>
          <w:rFonts w:ascii="標楷體" w:eastAsia="標楷體" w:hAnsi="標楷體" w:hint="eastAsia"/>
          <w:sz w:val="28"/>
          <w:szCs w:val="28"/>
        </w:rPr>
        <w:t>)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無</w:t>
      </w:r>
      <w:r w:rsidR="00DE2F24" w:rsidRPr="008D7BF2">
        <w:rPr>
          <w:rFonts w:ascii="標楷體" w:eastAsia="標楷體" w:hAnsi="標楷體" w:hint="eastAsia"/>
          <w:sz w:val="28"/>
          <w:szCs w:val="28"/>
        </w:rPr>
        <w:t>參加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台北決賽</w:t>
      </w:r>
    </w:p>
    <w:p w:rsidR="009228F3" w:rsidRPr="008D7BF2" w:rsidRDefault="00F317A2" w:rsidP="00F10536">
      <w:pPr>
        <w:pStyle w:val="ae"/>
        <w:numPr>
          <w:ilvl w:val="0"/>
          <w:numId w:val="3"/>
        </w:numPr>
        <w:spacing w:line="440" w:lineRule="exact"/>
        <w:ind w:leftChars="0" w:left="714" w:hanging="588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自即日起至</w:t>
      </w:r>
      <w:r w:rsidR="009228F3" w:rsidRPr="008D7BF2">
        <w:rPr>
          <w:rFonts w:ascii="標楷體" w:eastAsia="標楷體" w:hAnsi="標楷體" w:hint="eastAsia"/>
          <w:sz w:val="28"/>
          <w:szCs w:val="28"/>
        </w:rPr>
        <w:t>6月28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日</w:t>
      </w:r>
      <w:r w:rsidR="0035129C" w:rsidRPr="008D7BF2">
        <w:rPr>
          <w:rFonts w:ascii="標楷體" w:eastAsia="標楷體" w:hAnsi="標楷體" w:hint="eastAsia"/>
          <w:sz w:val="28"/>
          <w:szCs w:val="28"/>
        </w:rPr>
        <w:t>，於救國團新竹團委會(</w:t>
      </w:r>
      <w:r w:rsidR="00F10536" w:rsidRPr="008D7BF2">
        <w:rPr>
          <w:rFonts w:ascii="標楷體" w:eastAsia="標楷體" w:hAnsi="標楷體" w:hint="eastAsia"/>
          <w:sz w:val="28"/>
          <w:szCs w:val="28"/>
        </w:rPr>
        <w:t>新竹市演藝路23號)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完成報名程序，為確保競賽品質，</w:t>
      </w:r>
      <w:r w:rsidRPr="008D7BF2">
        <w:rPr>
          <w:rFonts w:ascii="標楷體" w:eastAsia="標楷體" w:hAnsi="標楷體" w:hint="eastAsia"/>
          <w:sz w:val="28"/>
          <w:szCs w:val="28"/>
        </w:rPr>
        <w:t>每組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酌收保證金</w:t>
      </w:r>
      <w:r w:rsidRPr="008D7BF2">
        <w:rPr>
          <w:rFonts w:ascii="標楷體" w:eastAsia="標楷體" w:hAnsi="標楷體" w:hint="eastAsia"/>
          <w:sz w:val="28"/>
          <w:szCs w:val="28"/>
        </w:rPr>
        <w:t>300元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並於競賽完成後核退。</w:t>
      </w:r>
    </w:p>
    <w:p w:rsidR="00AE33E2" w:rsidRPr="008D7BF2" w:rsidRDefault="00DA1641" w:rsidP="009228F3">
      <w:pPr>
        <w:spacing w:line="440" w:lineRule="exact"/>
        <w:ind w:leftChars="60" w:left="71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五、高中職組及大專組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之</w:t>
      </w:r>
      <w:r w:rsidRPr="008D7BF2">
        <w:rPr>
          <w:rFonts w:ascii="標楷體" w:eastAsia="標楷體" w:hAnsi="標楷體" w:hint="eastAsia"/>
          <w:sz w:val="28"/>
          <w:szCs w:val="28"/>
        </w:rPr>
        <w:t>冠亞軍隊</w:t>
      </w:r>
      <w:r w:rsidR="00F317A2" w:rsidRPr="008D7BF2">
        <w:rPr>
          <w:rFonts w:ascii="標楷體" w:eastAsia="標楷體" w:hAnsi="標楷體" w:hint="eastAsia"/>
          <w:sz w:val="28"/>
          <w:szCs w:val="28"/>
        </w:rPr>
        <w:t>將</w:t>
      </w:r>
      <w:r w:rsidRPr="008D7BF2">
        <w:rPr>
          <w:rFonts w:ascii="標楷體" w:eastAsia="標楷體" w:hAnsi="標楷體" w:hint="eastAsia"/>
          <w:sz w:val="28"/>
          <w:szCs w:val="28"/>
        </w:rPr>
        <w:t>推薦參加決賽，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若無法參加</w:t>
      </w:r>
      <w:r w:rsidRPr="008D7BF2">
        <w:rPr>
          <w:rFonts w:ascii="標楷體" w:eastAsia="標楷體" w:hAnsi="標楷體" w:hint="eastAsia"/>
          <w:sz w:val="28"/>
          <w:szCs w:val="28"/>
        </w:rPr>
        <w:t>決賽</w:t>
      </w:r>
      <w:r w:rsidR="005E4296" w:rsidRPr="008D7BF2">
        <w:rPr>
          <w:rFonts w:ascii="標楷體" w:eastAsia="標楷體" w:hAnsi="標楷體" w:hint="eastAsia"/>
          <w:sz w:val="28"/>
          <w:szCs w:val="28"/>
        </w:rPr>
        <w:t>隊伍將由季軍隊伍依序遞補</w:t>
      </w:r>
      <w:r w:rsidR="006C598A"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競賽日期與場地：</w:t>
      </w:r>
    </w:p>
    <w:p w:rsidR="00AE33E2" w:rsidRPr="008D7BF2" w:rsidRDefault="00DA1641" w:rsidP="009228F3">
      <w:pPr>
        <w:pStyle w:val="ae"/>
        <w:numPr>
          <w:ilvl w:val="0"/>
          <w:numId w:val="5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初賽：</w:t>
      </w:r>
    </w:p>
    <w:p w:rsidR="009228F3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(一)日期：108年7月</w:t>
      </w:r>
      <w:r w:rsidR="008E5340" w:rsidRPr="008D7BF2">
        <w:rPr>
          <w:rFonts w:ascii="標楷體" w:eastAsia="標楷體" w:hAnsi="標楷體" w:hint="eastAsia"/>
          <w:sz w:val="28"/>
          <w:szCs w:val="28"/>
        </w:rPr>
        <w:t>20日</w:t>
      </w:r>
      <w:r w:rsidR="00C805CA" w:rsidRPr="008D7BF2">
        <w:rPr>
          <w:rFonts w:ascii="標楷體" w:eastAsia="標楷體" w:hAnsi="標楷體" w:hint="eastAsia"/>
          <w:sz w:val="28"/>
          <w:szCs w:val="28"/>
        </w:rPr>
        <w:t>(六)</w:t>
      </w:r>
    </w:p>
    <w:p w:rsidR="00AE33E2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(二)場地：</w:t>
      </w:r>
      <w:r w:rsidR="00AD5DBF" w:rsidRPr="008D7BF2">
        <w:rPr>
          <w:rFonts w:ascii="標楷體" w:eastAsia="標楷體" w:hAnsi="標楷體" w:hint="eastAsia"/>
          <w:sz w:val="28"/>
          <w:szCs w:val="28"/>
        </w:rPr>
        <w:t>竹光國民運動中心</w:t>
      </w:r>
      <w:r w:rsidRPr="008D7BF2">
        <w:rPr>
          <w:rFonts w:ascii="標楷體" w:eastAsia="標楷體" w:hAnsi="標楷體" w:hint="eastAsia"/>
          <w:sz w:val="28"/>
          <w:szCs w:val="28"/>
        </w:rPr>
        <w:t>。</w:t>
      </w:r>
    </w:p>
    <w:p w:rsidR="00C805CA" w:rsidRPr="008D7BF2" w:rsidRDefault="00C805CA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E33E2" w:rsidRPr="008D7BF2" w:rsidRDefault="00DA1641" w:rsidP="009228F3">
      <w:pPr>
        <w:pStyle w:val="ae"/>
        <w:numPr>
          <w:ilvl w:val="0"/>
          <w:numId w:val="5"/>
        </w:numPr>
        <w:tabs>
          <w:tab w:val="left" w:pos="709"/>
        </w:tabs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決賽：</w:t>
      </w:r>
      <w:r w:rsidR="000F4308" w:rsidRPr="008D7BF2">
        <w:rPr>
          <w:rFonts w:ascii="標楷體" w:eastAsia="標楷體" w:hAnsi="標楷體" w:hint="eastAsia"/>
          <w:sz w:val="28"/>
          <w:szCs w:val="28"/>
        </w:rPr>
        <w:t>(高中職、大專組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前三名</w:t>
      </w:r>
      <w:r w:rsidR="000F4308" w:rsidRPr="008D7BF2">
        <w:rPr>
          <w:rFonts w:ascii="標楷體" w:eastAsia="標楷體" w:hAnsi="標楷體" w:hint="eastAsia"/>
          <w:sz w:val="28"/>
          <w:szCs w:val="28"/>
        </w:rPr>
        <w:t>)</w:t>
      </w:r>
    </w:p>
    <w:p w:rsidR="00AE33E2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lastRenderedPageBreak/>
        <w:t>(一)日期：108年8月24日(星期六)</w:t>
      </w:r>
    </w:p>
    <w:p w:rsidR="00AE33E2" w:rsidRPr="008D7BF2" w:rsidRDefault="00DA1641" w:rsidP="009228F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(二)地點：台北市南港運動中心(台北市南港區玉成街69號)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獎    勵：</w:t>
      </w:r>
    </w:p>
    <w:p w:rsidR="00AE33E2" w:rsidRPr="008D7BF2" w:rsidRDefault="00DA1641" w:rsidP="009228F3">
      <w:pPr>
        <w:pStyle w:val="ae"/>
        <w:numPr>
          <w:ilvl w:val="0"/>
          <w:numId w:val="6"/>
        </w:numPr>
        <w:tabs>
          <w:tab w:val="left" w:pos="709"/>
        </w:tabs>
        <w:spacing w:line="440" w:lineRule="exact"/>
        <w:ind w:leftChars="0" w:hanging="128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初賽：</w:t>
      </w:r>
    </w:p>
    <w:p w:rsidR="009228F3" w:rsidRPr="008D7BF2" w:rsidRDefault="00DA1641" w:rsidP="003D3D03">
      <w:pPr>
        <w:spacing w:line="44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(一)</w:t>
      </w:r>
      <w:r w:rsidR="002468C6" w:rsidRPr="008D7BF2">
        <w:rPr>
          <w:rFonts w:ascii="標楷體" w:eastAsia="標楷體" w:hAnsi="標楷體" w:hint="eastAsia"/>
          <w:sz w:val="28"/>
          <w:szCs w:val="28"/>
        </w:rPr>
        <w:t>競賽分組取其優勝隊伍前三名各頒發獎狀乙禎、獎品乙份，各組冠軍隊伍另可獲得由V-TEX贊助之『針織防水運動鞋三雙』。</w:t>
      </w:r>
    </w:p>
    <w:p w:rsidR="00AE33E2" w:rsidRPr="008D7BF2" w:rsidRDefault="00DA1641" w:rsidP="009228F3">
      <w:pPr>
        <w:spacing w:line="440" w:lineRule="exact"/>
        <w:ind w:leftChars="234" w:left="1133" w:hangingChars="204" w:hanging="571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</w:t>
      </w:r>
      <w:r w:rsidR="005C7B8D" w:rsidRPr="008D7BF2">
        <w:rPr>
          <w:rFonts w:ascii="標楷體" w:eastAsia="標楷體" w:hAnsi="標楷體" w:hint="eastAsia"/>
          <w:sz w:val="28"/>
          <w:szCs w:val="28"/>
        </w:rPr>
        <w:t>二</w:t>
      </w:r>
      <w:r w:rsidRPr="008D7BF2">
        <w:rPr>
          <w:rFonts w:ascii="標楷體" w:eastAsia="標楷體" w:hAnsi="標楷體" w:hint="eastAsia"/>
          <w:sz w:val="28"/>
          <w:szCs w:val="28"/>
        </w:rPr>
        <w:t>)參加全國決賽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隊伍</w:t>
      </w:r>
      <w:r w:rsidRPr="008D7BF2">
        <w:rPr>
          <w:rFonts w:ascii="標楷體" w:eastAsia="標楷體" w:hAnsi="標楷體" w:hint="eastAsia"/>
          <w:sz w:val="28"/>
          <w:szCs w:val="28"/>
        </w:rPr>
        <w:t>由決賽主辦單位補助交通費(每隊</w:t>
      </w:r>
      <w:r w:rsidR="002902A1" w:rsidRPr="008D7BF2">
        <w:rPr>
          <w:rFonts w:ascii="標楷體" w:eastAsia="標楷體" w:hAnsi="標楷體" w:hint="eastAsia"/>
          <w:sz w:val="28"/>
          <w:szCs w:val="28"/>
        </w:rPr>
        <w:t>最多</w:t>
      </w:r>
      <w:r w:rsidRPr="008D7BF2">
        <w:rPr>
          <w:rFonts w:ascii="標楷體" w:eastAsia="標楷體" w:hAnsi="標楷體" w:hint="eastAsia"/>
          <w:sz w:val="28"/>
          <w:szCs w:val="28"/>
        </w:rPr>
        <w:t>補助5名，參照火車自強號票價)。</w:t>
      </w:r>
    </w:p>
    <w:p w:rsidR="00AE33E2" w:rsidRPr="008D7BF2" w:rsidRDefault="009228F3" w:rsidP="0053655F">
      <w:pPr>
        <w:pStyle w:val="ae"/>
        <w:numPr>
          <w:ilvl w:val="0"/>
          <w:numId w:val="5"/>
        </w:numPr>
        <w:tabs>
          <w:tab w:val="left" w:pos="709"/>
        </w:tabs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二、</w:t>
      </w:r>
      <w:r w:rsidR="00DA1641" w:rsidRPr="008D7BF2">
        <w:rPr>
          <w:rFonts w:ascii="標楷體" w:eastAsia="標楷體" w:hAnsi="標楷體" w:hint="eastAsia"/>
          <w:sz w:val="28"/>
          <w:szCs w:val="28"/>
        </w:rPr>
        <w:t>決賽：</w:t>
      </w:r>
      <w:r w:rsidR="0053655F" w:rsidRPr="008D7BF2">
        <w:rPr>
          <w:rFonts w:ascii="標楷體" w:eastAsia="標楷體" w:hAnsi="標楷體" w:hint="eastAsia"/>
          <w:sz w:val="28"/>
          <w:szCs w:val="28"/>
        </w:rPr>
        <w:t>(高中職、大專組前三名)</w:t>
      </w:r>
    </w:p>
    <w:p w:rsidR="009228F3" w:rsidRPr="008D7BF2" w:rsidRDefault="00DA1641" w:rsidP="009228F3">
      <w:pPr>
        <w:spacing w:line="440" w:lineRule="exact"/>
        <w:ind w:leftChars="236" w:left="1160" w:hangingChars="212" w:hanging="59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(一)獎金：</w:t>
      </w:r>
      <w:bookmarkStart w:id="1" w:name="_Hlk8056930"/>
      <w:r w:rsidRPr="008D7BF2">
        <w:rPr>
          <w:rFonts w:ascii="標楷體" w:eastAsia="標楷體" w:hAnsi="標楷體" w:hint="eastAsia"/>
          <w:sz w:val="28"/>
          <w:szCs w:val="28"/>
        </w:rPr>
        <w:t>高中、大專男、女各組冠軍獎金新台幣</w:t>
      </w:r>
      <w:r w:rsidRPr="008D7BF2">
        <w:rPr>
          <w:rFonts w:ascii="標楷體" w:eastAsia="標楷體" w:hAnsi="標楷體"/>
          <w:sz w:val="28"/>
          <w:szCs w:val="28"/>
        </w:rPr>
        <w:t>20</w:t>
      </w:r>
      <w:r w:rsidRPr="008D7BF2">
        <w:rPr>
          <w:rFonts w:ascii="標楷體" w:eastAsia="標楷體" w:hAnsi="標楷體" w:hint="eastAsia"/>
          <w:sz w:val="28"/>
          <w:szCs w:val="28"/>
        </w:rPr>
        <w:t>,000元、亞軍獎金新台幣1</w:t>
      </w:r>
      <w:r w:rsidRPr="008D7BF2">
        <w:rPr>
          <w:rFonts w:ascii="標楷體" w:eastAsia="標楷體" w:hAnsi="標楷體"/>
          <w:sz w:val="28"/>
          <w:szCs w:val="28"/>
        </w:rPr>
        <w:t>5</w:t>
      </w:r>
      <w:r w:rsidRPr="008D7BF2">
        <w:rPr>
          <w:rFonts w:ascii="標楷體" w:eastAsia="標楷體" w:hAnsi="標楷體" w:hint="eastAsia"/>
          <w:sz w:val="28"/>
          <w:szCs w:val="28"/>
        </w:rPr>
        <w:t>,000元、季軍獎金新台幣1</w:t>
      </w:r>
      <w:r w:rsidRPr="008D7BF2">
        <w:rPr>
          <w:rFonts w:ascii="標楷體" w:eastAsia="標楷體" w:hAnsi="標楷體"/>
          <w:sz w:val="28"/>
          <w:szCs w:val="28"/>
        </w:rPr>
        <w:t>0,000</w:t>
      </w:r>
      <w:r w:rsidRPr="008D7BF2">
        <w:rPr>
          <w:rFonts w:ascii="標楷體" w:eastAsia="標楷體" w:hAnsi="標楷體" w:hint="eastAsia"/>
          <w:sz w:val="28"/>
          <w:szCs w:val="28"/>
        </w:rPr>
        <w:t>元、殿軍獎金新台幣5</w:t>
      </w:r>
      <w:r w:rsidRPr="008D7BF2">
        <w:rPr>
          <w:rFonts w:ascii="標楷體" w:eastAsia="標楷體" w:hAnsi="標楷體"/>
          <w:sz w:val="28"/>
          <w:szCs w:val="28"/>
        </w:rPr>
        <w:t>,</w:t>
      </w:r>
      <w:r w:rsidRPr="008D7BF2">
        <w:rPr>
          <w:rFonts w:ascii="標楷體" w:eastAsia="標楷體" w:hAnsi="標楷體" w:hint="eastAsia"/>
          <w:sz w:val="28"/>
          <w:szCs w:val="28"/>
        </w:rPr>
        <w:t>000元。</w:t>
      </w:r>
    </w:p>
    <w:bookmarkEnd w:id="1"/>
    <w:p w:rsidR="00AE33E2" w:rsidRPr="008D7BF2" w:rsidRDefault="00DA1641" w:rsidP="009228F3">
      <w:pPr>
        <w:spacing w:line="440" w:lineRule="exact"/>
        <w:ind w:leftChars="236" w:left="1160" w:hangingChars="212" w:hanging="594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(二)各頒發獎狀乙禎、獎牌乙面，並函請就讀學校公開表揚。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活動經費：</w:t>
      </w:r>
    </w:p>
    <w:p w:rsidR="005D1DCE" w:rsidRPr="008D7BF2" w:rsidRDefault="00DA1641" w:rsidP="005D1DCE">
      <w:pPr>
        <w:pStyle w:val="ae"/>
        <w:numPr>
          <w:ilvl w:val="0"/>
          <w:numId w:val="7"/>
        </w:numPr>
        <w:tabs>
          <w:tab w:val="left" w:pos="426"/>
          <w:tab w:val="left" w:pos="709"/>
        </w:tabs>
        <w:spacing w:line="440" w:lineRule="exact"/>
        <w:ind w:leftChars="0" w:left="1560" w:hanging="141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初賽經費由</w:t>
      </w:r>
      <w:r w:rsidR="00864F22" w:rsidRPr="008D7BF2">
        <w:rPr>
          <w:rFonts w:ascii="標楷體" w:eastAsia="標楷體" w:hAnsi="標楷體" w:hint="eastAsia"/>
          <w:sz w:val="28"/>
          <w:szCs w:val="28"/>
        </w:rPr>
        <w:t>主承辦單位</w:t>
      </w:r>
      <w:r w:rsidRPr="008D7BF2">
        <w:rPr>
          <w:rFonts w:ascii="標楷體" w:eastAsia="標楷體" w:hAnsi="標楷體" w:hint="eastAsia"/>
          <w:sz w:val="28"/>
          <w:szCs w:val="28"/>
        </w:rPr>
        <w:t>自籌。</w:t>
      </w:r>
    </w:p>
    <w:p w:rsidR="00AE33E2" w:rsidRPr="008D7BF2" w:rsidRDefault="00DA1641" w:rsidP="005D1DCE">
      <w:pPr>
        <w:pStyle w:val="ae"/>
        <w:numPr>
          <w:ilvl w:val="0"/>
          <w:numId w:val="7"/>
        </w:numPr>
        <w:tabs>
          <w:tab w:val="left" w:pos="426"/>
          <w:tab w:val="left" w:pos="709"/>
        </w:tabs>
        <w:spacing w:line="440" w:lineRule="exact"/>
        <w:ind w:leftChars="0" w:left="1560" w:hanging="141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決賽經費由主協辦單位籌措。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競賽規則制度：</w:t>
      </w:r>
    </w:p>
    <w:p w:rsidR="005D1DCE" w:rsidRPr="008D7BF2" w:rsidRDefault="00DA1641" w:rsidP="005D1DCE">
      <w:pPr>
        <w:pStyle w:val="ae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競賽規則：依據國際籃協FIBA三對三籃球規則辦理，本次競賽相關規則如附件。</w:t>
      </w:r>
    </w:p>
    <w:p w:rsidR="00AE33E2" w:rsidRPr="008D7BF2" w:rsidRDefault="00DA1641" w:rsidP="005D1DCE">
      <w:pPr>
        <w:pStyle w:val="ae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競賽制度：</w:t>
      </w:r>
    </w:p>
    <w:p w:rsidR="005D1DCE" w:rsidRPr="008D7BF2" w:rsidRDefault="00DA1641" w:rsidP="005D1DCE">
      <w:pPr>
        <w:pStyle w:val="ae"/>
        <w:numPr>
          <w:ilvl w:val="0"/>
          <w:numId w:val="8"/>
        </w:numPr>
        <w:spacing w:line="440" w:lineRule="exact"/>
        <w:ind w:leftChars="0" w:left="709" w:hanging="142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初賽：採單敗淘汰制</w:t>
      </w:r>
    </w:p>
    <w:p w:rsidR="00AE33E2" w:rsidRPr="008D7BF2" w:rsidRDefault="00DA1641" w:rsidP="005D1DCE">
      <w:pPr>
        <w:pStyle w:val="ae"/>
        <w:numPr>
          <w:ilvl w:val="0"/>
          <w:numId w:val="8"/>
        </w:numPr>
        <w:spacing w:line="440" w:lineRule="exact"/>
        <w:ind w:leftChars="0" w:left="709" w:hanging="142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決賽：採雙敗淘汰制</w:t>
      </w:r>
    </w:p>
    <w:p w:rsidR="00AE33E2" w:rsidRPr="008D7BF2" w:rsidRDefault="00DA164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 xml:space="preserve"> 三、競賽通則：</w:t>
      </w:r>
    </w:p>
    <w:p w:rsidR="00AE33E2" w:rsidRPr="008D7BF2" w:rsidRDefault="00DA1641" w:rsidP="005D1DCE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(一)基本精神：</w:t>
      </w:r>
    </w:p>
    <w:p w:rsidR="005D1DCE" w:rsidRPr="008D7BF2" w:rsidRDefault="00DA1641" w:rsidP="005D1DCE">
      <w:pPr>
        <w:tabs>
          <w:tab w:val="left" w:pos="1701"/>
        </w:tabs>
        <w:spacing w:line="440" w:lineRule="exact"/>
        <w:ind w:leftChars="327" w:left="1698" w:hangingChars="326" w:hanging="913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1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每位球員必須遵守裁判之判決，如有不服者裁判有權終止比賽。</w:t>
      </w:r>
    </w:p>
    <w:p w:rsidR="005D1DCE" w:rsidRPr="008D7BF2" w:rsidRDefault="00DA1641" w:rsidP="005D1DCE">
      <w:pPr>
        <w:tabs>
          <w:tab w:val="left" w:pos="1701"/>
        </w:tabs>
        <w:spacing w:line="440" w:lineRule="exact"/>
        <w:ind w:leftChars="327" w:left="1698" w:hangingChars="326" w:hanging="913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2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各球隊隊長為場中唯一發言人。</w:t>
      </w:r>
    </w:p>
    <w:p w:rsidR="005D1DCE" w:rsidRPr="008D7BF2" w:rsidRDefault="00DA1641" w:rsidP="005D1DCE">
      <w:pPr>
        <w:tabs>
          <w:tab w:val="left" w:pos="1276"/>
        </w:tabs>
        <w:spacing w:line="440" w:lineRule="exact"/>
        <w:ind w:leftChars="326" w:left="1199" w:hangingChars="149" w:hanging="41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3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參賽者務必攜帶學生證及健保卡(或身分證)報到檢錄，如有未能提出前述證件者，取消參賽資格。</w:t>
      </w:r>
    </w:p>
    <w:p w:rsidR="005D1DCE" w:rsidRPr="008D7BF2" w:rsidRDefault="00DA1641" w:rsidP="005D1DCE">
      <w:pPr>
        <w:tabs>
          <w:tab w:val="left" w:pos="1276"/>
        </w:tabs>
        <w:spacing w:line="440" w:lineRule="exact"/>
        <w:ind w:leftChars="326" w:left="1199" w:hangingChars="149" w:hanging="41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4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參賽者報名確定，不得更換名單，如有冒用他人身分、不符參賽資格或其他違反本次競賽規定者，如經查證屬實，即取消該隊參賽權利或得獎資格。</w:t>
      </w:r>
    </w:p>
    <w:p w:rsidR="00AE33E2" w:rsidRPr="008D7BF2" w:rsidRDefault="00DA1641" w:rsidP="005D1DCE">
      <w:pPr>
        <w:tabs>
          <w:tab w:val="left" w:pos="1276"/>
        </w:tabs>
        <w:spacing w:line="440" w:lineRule="exact"/>
        <w:ind w:leftChars="326" w:left="1199" w:hangingChars="149" w:hanging="41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5</w:t>
      </w:r>
      <w:r w:rsidR="005D1DCE" w:rsidRPr="008D7BF2">
        <w:rPr>
          <w:rFonts w:ascii="標楷體" w:eastAsia="標楷體" w:hAnsi="標楷體" w:hint="eastAsia"/>
          <w:sz w:val="28"/>
          <w:szCs w:val="28"/>
        </w:rPr>
        <w:t>、</w:t>
      </w:r>
      <w:r w:rsidRPr="008D7BF2">
        <w:rPr>
          <w:rFonts w:ascii="標楷體" w:eastAsia="標楷體" w:hAnsi="標楷體" w:hint="eastAsia"/>
          <w:sz w:val="28"/>
          <w:szCs w:val="28"/>
        </w:rPr>
        <w:t>凡違反球場紀律者，取消該名球員繼續比賽資格，情節重大者取消該隊比賽資格。</w:t>
      </w:r>
    </w:p>
    <w:p w:rsidR="005D1DCE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(二)凡競賽發生糾紛或規程無明文規定之問題，由裁判長召集該場執行裁判共同會商決定之，其判決即為最終判決，不再受理申訴。</w:t>
      </w:r>
    </w:p>
    <w:p w:rsidR="005D1DCE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lastRenderedPageBreak/>
        <w:t>(三)競賽進行時如遇不可抗力因素(如天氣劇烈變化等)，競賽是否繼續進行或更改場地事宜，由主辦機關協調決定之，各球隊不得異議。</w:t>
      </w:r>
    </w:p>
    <w:p w:rsidR="005D1DCE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(四)凡排定之賽程不得任意更改，如因重大事故必須變更時，需經主辦單位認定並同意核可。</w:t>
      </w:r>
    </w:p>
    <w:p w:rsidR="00AE33E2" w:rsidRPr="008D7BF2" w:rsidRDefault="00DA1641" w:rsidP="005D1DC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(五)競賽期間，如遇球員互毆或球隊有關人員(含加油親友)侮辱裁判等情事發生時，情節重大者取消全隊參賽權，若攸關晉級資格，預賽時由分組名次遞補，決賽時由該場次對手或上一場次對手繼續獲得出賽權，最終判決由主辦單位決議之，遭判罰球隊不得異議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競賽注意事項：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hanging="1298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主辦單位於競賽期間將投保公共意外責任險。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參賽者(未成年者包含其法定代理人)認知並瞭解本活動屬體育競技性質，報名參加及出場競賽前，應自行確認健康狀況，若因參賽致身體不適，概由當事人自負相關責任，與辦理單位無涉。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經辦理單位彙整後以文字、影音、網路及其他各類型之著作，其著作人為辦理單位並就該著作物享有完整著作權，參賽者不得以任何名義向辦理單位要求報酬、授權金或賠償金等。</w:t>
      </w:r>
    </w:p>
    <w:p w:rsidR="005D1DCE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本次如有相關紀念品悉以實物為準，領取人不得異議亦不得要求將紀念品讓與他人、以其他物品替代或折換現金，如遺失或失竊將不再補發或補償。</w:t>
      </w:r>
    </w:p>
    <w:p w:rsidR="00AE33E2" w:rsidRPr="008D7BF2" w:rsidRDefault="00DA1641" w:rsidP="005D1DCE">
      <w:pPr>
        <w:pStyle w:val="ae"/>
        <w:numPr>
          <w:ilvl w:val="0"/>
          <w:numId w:val="9"/>
        </w:numPr>
        <w:tabs>
          <w:tab w:val="left" w:pos="709"/>
        </w:tabs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各項獎金發放悉依中華民國相關稅法規定辦理。</w:t>
      </w:r>
    </w:p>
    <w:p w:rsidR="00AE33E2" w:rsidRPr="008D7BF2" w:rsidRDefault="00DA1641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主承辦單位保有以公告方式隨時解釋、補充、修改、變更本活動之權利，若因不可抗力因素而無法進行競賽時，辦理單位得適時取消、終止或暫停本次活動。</w:t>
      </w:r>
    </w:p>
    <w:p w:rsidR="00AE33E2" w:rsidRPr="008D7BF2" w:rsidRDefault="00DA1641" w:rsidP="001F5BC0">
      <w:pPr>
        <w:pStyle w:val="ae"/>
        <w:numPr>
          <w:ilvl w:val="0"/>
          <w:numId w:val="1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本計畫如有未盡事宜，得適時修訂之。</w:t>
      </w: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805CA" w:rsidRPr="008D7BF2" w:rsidRDefault="00C805CA">
      <w:pPr>
        <w:widowControl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/>
          <w:sz w:val="28"/>
          <w:szCs w:val="28"/>
        </w:rPr>
        <w:br w:type="page"/>
      </w:r>
    </w:p>
    <w:p w:rsidR="00064097" w:rsidRPr="008D7BF2" w:rsidRDefault="00064097" w:rsidP="00064097">
      <w:pPr>
        <w:rPr>
          <w:rFonts w:ascii="標楷體" w:eastAsia="標楷體" w:hAnsi="標楷體"/>
          <w:szCs w:val="24"/>
        </w:rPr>
      </w:pPr>
      <w:r w:rsidRPr="008D7BF2">
        <w:rPr>
          <w:rFonts w:ascii="標楷體" w:eastAsia="標楷體" w:hAnsi="標楷體"/>
          <w:szCs w:val="24"/>
        </w:rPr>
        <w:lastRenderedPageBreak/>
        <w:t>附件</w:t>
      </w:r>
      <w:r w:rsidRPr="008D7BF2">
        <w:rPr>
          <w:rFonts w:ascii="標楷體" w:eastAsia="標楷體" w:hAnsi="標楷體" w:hint="eastAsia"/>
          <w:szCs w:val="24"/>
        </w:rPr>
        <w:t>一</w:t>
      </w:r>
    </w:p>
    <w:p w:rsidR="00064097" w:rsidRPr="008D7BF2" w:rsidRDefault="00064097" w:rsidP="00064097">
      <w:pPr>
        <w:jc w:val="center"/>
        <w:rPr>
          <w:rFonts w:ascii="標楷體" w:eastAsia="標楷體" w:hAnsi="標楷體"/>
          <w:sz w:val="36"/>
          <w:szCs w:val="36"/>
        </w:rPr>
      </w:pPr>
      <w:r w:rsidRPr="008D7BF2">
        <w:rPr>
          <w:rFonts w:ascii="標楷體" w:eastAsia="標楷體" w:hAnsi="標楷體" w:hint="eastAsia"/>
          <w:sz w:val="36"/>
          <w:szCs w:val="36"/>
        </w:rPr>
        <w:t>2019新竹市竹光幼獅盃三對三籃球對抗賽競賽規則</w:t>
      </w:r>
    </w:p>
    <w:p w:rsidR="00064097" w:rsidRPr="008D7BF2" w:rsidRDefault="00064097" w:rsidP="00064097">
      <w:pPr>
        <w:pStyle w:val="ae"/>
        <w:ind w:leftChars="0" w:left="720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參賽須知：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參賽者於競賽當天攜帶學生證及健保卡(或身分證)雙證件「正本」，進行報到檢錄，證件不全及檢錄逾時者，視同棄權。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開賽3分鐘內未到場者，裁判即判決棄權，由對手20:0獲勝。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各隊隊員至多4人，設隊長1人，並為唯一發言人，需有3人始可上場比賽，不足3人以棄權論。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參賽隊伍依大會公布賽程進行比賽，開賽球權以裁判躑硬幣決定。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晉級決賽隊伍球員，以初賽報名為準，不得換人。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球員必須遵守裁判之判決，如有不服裁判有權終止比賽。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比賽用球一律採用六號球（同國際三對三籃球規定）。</w:t>
      </w:r>
    </w:p>
    <w:p w:rsidR="00134492" w:rsidRPr="008D7BF2" w:rsidRDefault="00134492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各隊請統一穿著同顏色及有號碼的球</w:t>
      </w:r>
      <w:r w:rsidR="00CF6C7B" w:rsidRPr="008D7BF2">
        <w:rPr>
          <w:rFonts w:ascii="標楷體" w:eastAsia="標楷體" w:hAnsi="標楷體" w:hint="eastAsia"/>
          <w:sz w:val="28"/>
          <w:szCs w:val="28"/>
        </w:rPr>
        <w:t>衣</w:t>
      </w:r>
      <w:r w:rsidRPr="008D7BF2">
        <w:rPr>
          <w:rFonts w:ascii="標楷體" w:eastAsia="標楷體" w:hAnsi="標楷體" w:hint="eastAsia"/>
          <w:sz w:val="28"/>
          <w:szCs w:val="28"/>
        </w:rPr>
        <w:t>，</w:t>
      </w:r>
      <w:r w:rsidR="00E05BAE" w:rsidRPr="008D7BF2">
        <w:rPr>
          <w:rFonts w:ascii="標楷體" w:eastAsia="標楷體" w:hAnsi="標楷體" w:hint="eastAsia"/>
          <w:sz w:val="28"/>
          <w:szCs w:val="28"/>
        </w:rPr>
        <w:t>若</w:t>
      </w:r>
      <w:r w:rsidRPr="008D7BF2">
        <w:rPr>
          <w:rFonts w:ascii="標楷體" w:eastAsia="標楷體" w:hAnsi="標楷體" w:hint="eastAsia"/>
          <w:sz w:val="28"/>
          <w:szCs w:val="28"/>
        </w:rPr>
        <w:t>無隊服則由主辦單位提供號碼衣。</w:t>
      </w:r>
    </w:p>
    <w:p w:rsidR="00064097" w:rsidRPr="008D7BF2" w:rsidRDefault="00064097" w:rsidP="00064097">
      <w:pPr>
        <w:pStyle w:val="ae"/>
        <w:numPr>
          <w:ilvl w:val="0"/>
          <w:numId w:val="13"/>
        </w:numPr>
        <w:adjustRightInd w:val="0"/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主辦單位保有以公告方式隨時解釋、補充、修改、變更本活動之權利。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時間規定與勝負判定：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暫停時間為30秒，每隊每場一次暫停，延長賽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地區性預賽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每場8分鐘，最後24秒停錶，其餘時間皆不停錶。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單次進攻時間12秒。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 w:left="1486" w:hanging="284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先得11分之隊伍立刻獲勝，如時間終止，則視最高分之隊伍獲勝。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決賽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全國決賽-預賽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每場10分鐘，最後24秒停錶，其餘時間皆不停錶。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單次進攻時間12秒。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先得10分之隊伍立刻獲勝，如時間終止，則視最高分之隊伍獲勝。</w:t>
      </w:r>
    </w:p>
    <w:p w:rsidR="00064097" w:rsidRPr="008D7BF2" w:rsidRDefault="00064097" w:rsidP="00064097">
      <w:pPr>
        <w:pStyle w:val="ae"/>
        <w:numPr>
          <w:ilvl w:val="1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全國決賽-決賽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每場15分鐘，暫停與最後24秒停錶，其餘時間皆不停錶。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單次進攻時間12秒。</w:t>
      </w:r>
    </w:p>
    <w:p w:rsidR="00064097" w:rsidRPr="008D7BF2" w:rsidRDefault="00064097" w:rsidP="00064097">
      <w:pPr>
        <w:pStyle w:val="ae"/>
        <w:numPr>
          <w:ilvl w:val="2"/>
          <w:numId w:val="1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先得15分之隊伍立刻獲勝，如時間終止，則視最高分之隊伍獲勝。</w:t>
      </w:r>
    </w:p>
    <w:p w:rsidR="00064097" w:rsidRPr="008D7BF2" w:rsidRDefault="00064097" w:rsidP="00064097">
      <w:pPr>
        <w:pStyle w:val="ae"/>
        <w:numPr>
          <w:ilvl w:val="0"/>
          <w:numId w:val="14"/>
        </w:numPr>
        <w:ind w:leftChars="0" w:left="1287" w:hanging="567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如正規比賽時間終止且雙方比分相同，將進行延長加賽1分鐘，分數較高之隊伍或先得2分之隊伍立即獲勝，如兩隊仍同分，將進行PK賽先進球者獲勝。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adjustRightInd w:val="0"/>
        <w:spacing w:beforeLines="50" w:before="120" w:afterLines="50" w:after="120"/>
        <w:ind w:leftChars="0"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得分判定：三分線內進籃分數為1分，三分線外進籃為2分，罰球進籃為1分。</w:t>
      </w:r>
    </w:p>
    <w:p w:rsidR="00E103E2" w:rsidRPr="008D7BF2" w:rsidRDefault="00E103E2" w:rsidP="00E103E2">
      <w:pPr>
        <w:pStyle w:val="ae"/>
        <w:adjustRightInd w:val="0"/>
        <w:spacing w:beforeLines="50" w:before="120" w:afterLines="50" w:after="120"/>
        <w:ind w:leftChars="0" w:left="1985"/>
        <w:jc w:val="both"/>
        <w:rPr>
          <w:rFonts w:ascii="標楷體" w:eastAsia="標楷體" w:hAnsi="標楷體"/>
          <w:sz w:val="28"/>
          <w:szCs w:val="28"/>
        </w:rPr>
      </w:pPr>
    </w:p>
    <w:p w:rsidR="00134492" w:rsidRPr="008D7BF2" w:rsidRDefault="00134492" w:rsidP="00E103E2">
      <w:pPr>
        <w:pStyle w:val="ae"/>
        <w:adjustRightInd w:val="0"/>
        <w:spacing w:beforeLines="50" w:before="120" w:afterLines="50" w:after="120"/>
        <w:ind w:leftChars="0" w:left="1985"/>
        <w:jc w:val="both"/>
        <w:rPr>
          <w:rFonts w:ascii="標楷體" w:eastAsia="標楷體" w:hAnsi="標楷體"/>
          <w:sz w:val="28"/>
          <w:szCs w:val="28"/>
        </w:rPr>
      </w:pP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lastRenderedPageBreak/>
        <w:t>犯規罰則：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每場比賽每名球員犯規達(含)4次則喪失該場比賽資格，若球隊場上人數少於2人，裁判得判定該隊淘汰。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三分線內投籃犯規罰1球，三分線外投籃犯規罰2球。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單一隊伍團隊犯規達(含)7次以上9次(含)以下，對手隊伍可罰2球。</w:t>
      </w:r>
    </w:p>
    <w:p w:rsidR="00064097" w:rsidRPr="008D7BF2" w:rsidRDefault="00064097" w:rsidP="00064097">
      <w:pPr>
        <w:pStyle w:val="ae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單一隊伍團隊犯規超過9次，對手隊伍可罰2球且獲得球權。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球權規定：</w:t>
      </w:r>
    </w:p>
    <w:p w:rsidR="00064097" w:rsidRPr="008D7BF2" w:rsidRDefault="00064097" w:rsidP="00064097">
      <w:pPr>
        <w:pStyle w:val="ae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賽前由裁判擲銅板決定球權。</w:t>
      </w:r>
    </w:p>
    <w:p w:rsidR="00064097" w:rsidRPr="008D7BF2" w:rsidRDefault="00064097" w:rsidP="00064097">
      <w:pPr>
        <w:pStyle w:val="ae"/>
        <w:numPr>
          <w:ilvl w:val="0"/>
          <w:numId w:val="16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進攻方進籃後，防守方獲得球權可自行運球或傳球給隊友至三分線外後，方可開始進攻，不須進行洗球。</w:t>
      </w:r>
    </w:p>
    <w:p w:rsidR="00064097" w:rsidRPr="008D7BF2" w:rsidRDefault="00064097" w:rsidP="00064097">
      <w:pPr>
        <w:pStyle w:val="ae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攻守球權互換時，須雙腳站立三分線外後方可進攻。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換人規則：</w:t>
      </w:r>
    </w:p>
    <w:p w:rsidR="00064097" w:rsidRPr="008D7BF2" w:rsidRDefault="00064097" w:rsidP="00064097">
      <w:pPr>
        <w:pStyle w:val="ae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於死球或球權輪替時可進行人員替換，替補球員須觸碰下場球員身體後方可進場比賽。</w:t>
      </w:r>
    </w:p>
    <w:p w:rsidR="00064097" w:rsidRPr="008D7BF2" w:rsidRDefault="00064097" w:rsidP="00064097">
      <w:pPr>
        <w:pStyle w:val="ae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球員替換裁判將不另提醒與暫停時間。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競賽附則：</w:t>
      </w:r>
    </w:p>
    <w:p w:rsidR="00064097" w:rsidRPr="008D7BF2" w:rsidRDefault="00064097" w:rsidP="00064097">
      <w:pPr>
        <w:pStyle w:val="ae"/>
        <w:numPr>
          <w:ilvl w:val="0"/>
          <w:numId w:val="18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裁判之判決，球員不得提出異議，若比賽中球員言行不當，裁判有權判該名球員技術犯規或強制驅逐出場。</w:t>
      </w:r>
    </w:p>
    <w:p w:rsidR="00064097" w:rsidRPr="008D7BF2" w:rsidRDefault="00064097" w:rsidP="00064097">
      <w:pPr>
        <w:pStyle w:val="ae"/>
        <w:numPr>
          <w:ilvl w:val="0"/>
          <w:numId w:val="18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若遇判決紛爭，由裁判長召集該場執行裁判共同會商決定，其判決即為最終判決，不受理申訴。</w:t>
      </w:r>
    </w:p>
    <w:p w:rsidR="00064097" w:rsidRPr="008D7BF2" w:rsidRDefault="00064097" w:rsidP="00064097">
      <w:pPr>
        <w:pStyle w:val="ae"/>
        <w:numPr>
          <w:ilvl w:val="0"/>
          <w:numId w:val="18"/>
        </w:numPr>
        <w:ind w:leftChars="0" w:left="1287" w:hanging="567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參賽球隊於每場比賽檢錄時需提供身份證明文件，比賽隊伍皆可於賽前提出身份查核，賽後提出無效。</w:t>
      </w:r>
    </w:p>
    <w:p w:rsidR="00064097" w:rsidRPr="008D7BF2" w:rsidRDefault="00064097" w:rsidP="00064097">
      <w:pPr>
        <w:pStyle w:val="ae"/>
        <w:numPr>
          <w:ilvl w:val="0"/>
          <w:numId w:val="12"/>
        </w:numPr>
        <w:spacing w:beforeLines="50" w:before="120" w:afterLines="50" w:after="120"/>
        <w:ind w:leftChars="0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 w:hint="eastAsia"/>
          <w:sz w:val="28"/>
          <w:szCs w:val="28"/>
        </w:rPr>
        <w:t>除上述規則外，悉適用最新之國際三對三籃球規則辦理。</w:t>
      </w:r>
    </w:p>
    <w:p w:rsidR="00064097" w:rsidRPr="008D7BF2" w:rsidRDefault="00064097">
      <w:pPr>
        <w:widowControl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Ansi="標楷體"/>
          <w:sz w:val="28"/>
          <w:szCs w:val="28"/>
        </w:rPr>
        <w:br w:type="page"/>
      </w:r>
    </w:p>
    <w:p w:rsidR="00064097" w:rsidRPr="008D7BF2" w:rsidRDefault="00064097" w:rsidP="00064097">
      <w:pPr>
        <w:rPr>
          <w:rFonts w:eastAsia="標楷體"/>
          <w:b/>
          <w:bCs/>
          <w:sz w:val="32"/>
        </w:rPr>
      </w:pPr>
      <w:bookmarkStart w:id="2" w:name="_Hlk8054818"/>
      <w:r w:rsidRPr="008D7BF2">
        <w:rPr>
          <w:rFonts w:ascii="標楷體" w:eastAsia="標楷體" w:hAnsi="標楷體"/>
          <w:szCs w:val="24"/>
        </w:rPr>
        <w:lastRenderedPageBreak/>
        <w:t>附件</w:t>
      </w:r>
      <w:r w:rsidRPr="008D7BF2">
        <w:rPr>
          <w:rFonts w:ascii="標楷體" w:eastAsia="標楷體" w:hAnsi="標楷體" w:hint="eastAsia"/>
          <w:szCs w:val="24"/>
        </w:rPr>
        <w:t>二</w:t>
      </w:r>
    </w:p>
    <w:p w:rsidR="00064097" w:rsidRPr="008D7BF2" w:rsidRDefault="00064097" w:rsidP="00064097">
      <w:pPr>
        <w:jc w:val="center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32"/>
        </w:rPr>
        <w:t>2019</w:t>
      </w:r>
      <w:r w:rsidRPr="008D7BF2">
        <w:rPr>
          <w:rFonts w:eastAsia="標楷體" w:hint="eastAsia"/>
          <w:b/>
          <w:bCs/>
          <w:sz w:val="32"/>
        </w:rPr>
        <w:t>年新竹市竹光幼獅青年盃三對三籃球賽報名表</w:t>
      </w:r>
    </w:p>
    <w:tbl>
      <w:tblPr>
        <w:tblpPr w:leftFromText="180" w:rightFromText="180" w:vertAnchor="page" w:horzAnchor="margin" w:tblpXSpec="center" w:tblpY="250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256"/>
        <w:gridCol w:w="810"/>
        <w:gridCol w:w="810"/>
        <w:gridCol w:w="810"/>
        <w:gridCol w:w="1508"/>
        <w:gridCol w:w="4762"/>
      </w:tblGrid>
      <w:tr w:rsidR="008D7BF2" w:rsidRPr="008D7BF2" w:rsidTr="00064097">
        <w:trPr>
          <w:cantSplit/>
          <w:trHeight w:val="1253"/>
        </w:trPr>
        <w:tc>
          <w:tcPr>
            <w:tcW w:w="10627" w:type="dxa"/>
            <w:gridSpan w:val="7"/>
            <w:vAlign w:val="center"/>
          </w:tcPr>
          <w:bookmarkEnd w:id="2"/>
          <w:p w:rsidR="001472C1" w:rsidRPr="008D7BF2" w:rsidRDefault="00064097" w:rsidP="00064097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學校：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組別：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大專女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高中女</w:t>
            </w:r>
          </w:p>
          <w:p w:rsidR="00064097" w:rsidRPr="008D7BF2" w:rsidRDefault="001472C1" w:rsidP="00064097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     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國中女</w:t>
            </w:r>
          </w:p>
          <w:p w:rsidR="00064097" w:rsidRPr="008D7BF2" w:rsidRDefault="00064097" w:rsidP="00064097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隊名：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聯絡人：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聯絡電話：</w:t>
            </w: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年級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身高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體重</w:t>
            </w: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住                    址</w:t>
            </w: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01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02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03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  <w:tr w:rsidR="008D7BF2" w:rsidRPr="008D7BF2" w:rsidTr="00064097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064097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04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  <w:tc>
          <w:tcPr>
            <w:tcW w:w="4762" w:type="dxa"/>
            <w:vAlign w:val="center"/>
          </w:tcPr>
          <w:p w:rsidR="00064097" w:rsidRPr="008D7BF2" w:rsidRDefault="00064097" w:rsidP="00064097">
            <w:pPr>
              <w:rPr>
                <w:rFonts w:ascii="標楷體" w:eastAsia="標楷體"/>
              </w:rPr>
            </w:pPr>
          </w:p>
        </w:tc>
      </w:tr>
    </w:tbl>
    <w:p w:rsidR="00064097" w:rsidRPr="008D7BF2" w:rsidRDefault="00064097" w:rsidP="00064097">
      <w:pPr>
        <w:spacing w:line="400" w:lineRule="exact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28"/>
        </w:rPr>
        <w:t>推薦單位：</w:t>
      </w: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F10536" w:rsidRPr="008D7BF2" w:rsidRDefault="00F10536" w:rsidP="0097627C">
      <w:pPr>
        <w:spacing w:line="400" w:lineRule="exact"/>
        <w:ind w:left="360" w:hangingChars="150" w:hanging="360"/>
        <w:jc w:val="right"/>
        <w:rPr>
          <w:rFonts w:ascii="標楷體" w:eastAsia="標楷體"/>
        </w:rPr>
      </w:pPr>
      <w:r w:rsidRPr="008D7BF2">
        <w:rPr>
          <w:rFonts w:ascii="標楷體" w:eastAsia="標楷體" w:hint="eastAsia"/>
        </w:rPr>
        <w:t>線上報名</w:t>
      </w:r>
      <w:r w:rsidRPr="008D7BF2">
        <w:rPr>
          <w:rFonts w:ascii="標楷體" w:eastAsia="標楷體"/>
        </w:rPr>
        <w:t>https://reurl.cc/ALGvQ</w:t>
      </w: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F10536" w:rsidRPr="008D7BF2" w:rsidRDefault="00F10536" w:rsidP="00064097">
      <w:pPr>
        <w:spacing w:line="200" w:lineRule="exact"/>
        <w:rPr>
          <w:rFonts w:eastAsia="標楷體"/>
          <w:b/>
          <w:bCs/>
          <w:sz w:val="28"/>
        </w:rPr>
      </w:pPr>
    </w:p>
    <w:p w:rsidR="00064097" w:rsidRPr="008D7BF2" w:rsidRDefault="00064097" w:rsidP="00064097">
      <w:pPr>
        <w:spacing w:line="200" w:lineRule="exact"/>
        <w:rPr>
          <w:rFonts w:eastAsia="標楷體"/>
          <w:b/>
          <w:bCs/>
          <w:sz w:val="28"/>
        </w:rPr>
      </w:pPr>
    </w:p>
    <w:p w:rsidR="00DA6765" w:rsidRPr="008D7BF2" w:rsidRDefault="00DA6765" w:rsidP="00064097">
      <w:pPr>
        <w:spacing w:line="200" w:lineRule="exact"/>
        <w:rPr>
          <w:rFonts w:eastAsia="標楷體"/>
          <w:b/>
          <w:bCs/>
          <w:sz w:val="28"/>
        </w:rPr>
      </w:pPr>
    </w:p>
    <w:p w:rsidR="00064097" w:rsidRPr="008D7BF2" w:rsidRDefault="00064097" w:rsidP="00064097">
      <w:pPr>
        <w:jc w:val="center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32"/>
        </w:rPr>
        <w:t>2019</w:t>
      </w:r>
      <w:r w:rsidRPr="008D7BF2">
        <w:rPr>
          <w:rFonts w:eastAsia="標楷體" w:hint="eastAsia"/>
          <w:b/>
          <w:bCs/>
          <w:sz w:val="32"/>
        </w:rPr>
        <w:t>年新竹市竹光幼獅青年盃三對三籃球賽報名表</w:t>
      </w:r>
    </w:p>
    <w:p w:rsidR="00064097" w:rsidRPr="008D7BF2" w:rsidRDefault="00064097" w:rsidP="00064097">
      <w:pPr>
        <w:spacing w:line="400" w:lineRule="exact"/>
        <w:rPr>
          <w:rFonts w:eastAsia="標楷體"/>
          <w:b/>
          <w:bCs/>
          <w:sz w:val="28"/>
        </w:rPr>
      </w:pPr>
      <w:r w:rsidRPr="008D7BF2">
        <w:rPr>
          <w:rFonts w:eastAsia="標楷體" w:hint="eastAsia"/>
          <w:b/>
          <w:bCs/>
          <w:sz w:val="28"/>
        </w:rPr>
        <w:t>推薦單位：</w:t>
      </w:r>
    </w:p>
    <w:tbl>
      <w:tblPr>
        <w:tblpPr w:leftFromText="180" w:rightFromText="180" w:vertAnchor="page" w:horzAnchor="margin" w:tblpY="97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256"/>
        <w:gridCol w:w="810"/>
        <w:gridCol w:w="810"/>
        <w:gridCol w:w="810"/>
        <w:gridCol w:w="1508"/>
        <w:gridCol w:w="4620"/>
      </w:tblGrid>
      <w:tr w:rsidR="008D7BF2" w:rsidRPr="008D7BF2" w:rsidTr="00F10536">
        <w:trPr>
          <w:cantSplit/>
          <w:trHeight w:val="1253"/>
        </w:trPr>
        <w:tc>
          <w:tcPr>
            <w:tcW w:w="10485" w:type="dxa"/>
            <w:gridSpan w:val="7"/>
            <w:vAlign w:val="center"/>
          </w:tcPr>
          <w:p w:rsidR="001472C1" w:rsidRPr="008D7BF2" w:rsidRDefault="001472C1" w:rsidP="00F10536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學校：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組別：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大專女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高中女</w:t>
            </w:r>
          </w:p>
          <w:p w:rsidR="001472C1" w:rsidRPr="008D7BF2" w:rsidRDefault="001472C1" w:rsidP="00F10536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     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國中男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 w:rsidRPr="008D7BF2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國中女</w:t>
            </w:r>
          </w:p>
          <w:p w:rsidR="00064097" w:rsidRPr="008D7BF2" w:rsidRDefault="001472C1" w:rsidP="00F10536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8D7BF2">
              <w:rPr>
                <w:rFonts w:eastAsia="標楷體" w:hint="eastAsia"/>
                <w:b/>
                <w:bCs/>
                <w:sz w:val="28"/>
              </w:rPr>
              <w:t>隊名：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聯絡人：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 xml:space="preserve">              </w:t>
            </w:r>
            <w:r w:rsidRPr="008D7BF2">
              <w:rPr>
                <w:rFonts w:eastAsia="標楷體" w:hint="eastAsia"/>
                <w:b/>
                <w:bCs/>
                <w:sz w:val="28"/>
              </w:rPr>
              <w:t>聯絡電話：</w:t>
            </w: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年級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身高</w:t>
            </w: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體重</w:t>
            </w: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住                    址</w:t>
            </w: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01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02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03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  <w:tr w:rsidR="008D7BF2" w:rsidRPr="008D7BF2" w:rsidTr="00F10536">
        <w:trPr>
          <w:trHeight w:val="587"/>
        </w:trPr>
        <w:tc>
          <w:tcPr>
            <w:tcW w:w="671" w:type="dxa"/>
            <w:vAlign w:val="center"/>
          </w:tcPr>
          <w:p w:rsidR="00064097" w:rsidRPr="008D7BF2" w:rsidRDefault="00064097" w:rsidP="00F10536">
            <w:pPr>
              <w:jc w:val="center"/>
              <w:rPr>
                <w:rFonts w:ascii="標楷體" w:eastAsia="標楷體"/>
              </w:rPr>
            </w:pPr>
            <w:r w:rsidRPr="008D7BF2">
              <w:rPr>
                <w:rFonts w:ascii="標楷體" w:eastAsia="標楷體" w:hint="eastAsia"/>
              </w:rPr>
              <w:t>04</w:t>
            </w:r>
          </w:p>
        </w:tc>
        <w:tc>
          <w:tcPr>
            <w:tcW w:w="1256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81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1508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  <w:tc>
          <w:tcPr>
            <w:tcW w:w="4620" w:type="dxa"/>
            <w:vAlign w:val="center"/>
          </w:tcPr>
          <w:p w:rsidR="00064097" w:rsidRPr="008D7BF2" w:rsidRDefault="00064097" w:rsidP="00F10536">
            <w:pPr>
              <w:rPr>
                <w:rFonts w:ascii="標楷體" w:eastAsia="標楷體"/>
              </w:rPr>
            </w:pPr>
          </w:p>
        </w:tc>
      </w:tr>
    </w:tbl>
    <w:p w:rsidR="00064097" w:rsidRPr="008D7BF2" w:rsidRDefault="00F10536" w:rsidP="0097627C">
      <w:pPr>
        <w:spacing w:line="400" w:lineRule="exact"/>
        <w:ind w:left="360" w:hangingChars="150" w:hanging="360"/>
        <w:jc w:val="right"/>
        <w:rPr>
          <w:rFonts w:ascii="標楷體" w:eastAsia="標楷體" w:hAnsi="標楷體"/>
          <w:sz w:val="28"/>
          <w:szCs w:val="28"/>
        </w:rPr>
      </w:pPr>
      <w:r w:rsidRPr="008D7BF2">
        <w:rPr>
          <w:rFonts w:ascii="標楷體" w:eastAsia="標楷體" w:hint="eastAsia"/>
        </w:rPr>
        <w:t>線上報名</w:t>
      </w:r>
      <w:r w:rsidRPr="008D7BF2">
        <w:rPr>
          <w:rFonts w:ascii="標楷體" w:eastAsia="標楷體"/>
        </w:rPr>
        <w:t>https://reurl.cc/ALGvQ</w:t>
      </w:r>
    </w:p>
    <w:sectPr w:rsidR="00064097" w:rsidRPr="008D7BF2" w:rsidSect="00134492">
      <w:pgSz w:w="11906" w:h="16838"/>
      <w:pgMar w:top="1134" w:right="849" w:bottom="1134" w:left="709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AD" w:rsidRDefault="00451BAD" w:rsidP="00404A76">
      <w:r>
        <w:separator/>
      </w:r>
    </w:p>
  </w:endnote>
  <w:endnote w:type="continuationSeparator" w:id="0">
    <w:p w:rsidR="00451BAD" w:rsidRDefault="00451BAD" w:rsidP="004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AD" w:rsidRDefault="00451BAD" w:rsidP="00404A76">
      <w:r>
        <w:separator/>
      </w:r>
    </w:p>
  </w:footnote>
  <w:footnote w:type="continuationSeparator" w:id="0">
    <w:p w:rsidR="00451BAD" w:rsidRDefault="00451BAD" w:rsidP="0040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507"/>
    <w:multiLevelType w:val="hybridMultilevel"/>
    <w:tmpl w:val="2102B6E4"/>
    <w:lvl w:ilvl="0" w:tplc="18CC97E8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7C24378"/>
    <w:multiLevelType w:val="multilevel"/>
    <w:tmpl w:val="07C24378"/>
    <w:lvl w:ilvl="0">
      <w:start w:val="1"/>
      <w:numFmt w:val="taiwaneseCountingThousand"/>
      <w:suff w:val="nothing"/>
      <w:lvlText w:val="(%1)"/>
      <w:lvlJc w:val="left"/>
      <w:pPr>
        <w:ind w:left="1997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513" w:hanging="480"/>
      </w:pPr>
    </w:lvl>
    <w:lvl w:ilvl="2">
      <w:start w:val="1"/>
      <w:numFmt w:val="lowerRoman"/>
      <w:lvlText w:val="%3."/>
      <w:lvlJc w:val="right"/>
      <w:pPr>
        <w:ind w:left="3993" w:hanging="480"/>
      </w:pPr>
    </w:lvl>
    <w:lvl w:ilvl="3">
      <w:start w:val="1"/>
      <w:numFmt w:val="decimal"/>
      <w:lvlText w:val="%4."/>
      <w:lvlJc w:val="left"/>
      <w:pPr>
        <w:ind w:left="4473" w:hanging="480"/>
      </w:pPr>
    </w:lvl>
    <w:lvl w:ilvl="4">
      <w:start w:val="1"/>
      <w:numFmt w:val="ideographTraditional"/>
      <w:lvlText w:val="%5、"/>
      <w:lvlJc w:val="left"/>
      <w:pPr>
        <w:ind w:left="4953" w:hanging="480"/>
      </w:pPr>
    </w:lvl>
    <w:lvl w:ilvl="5">
      <w:start w:val="1"/>
      <w:numFmt w:val="lowerRoman"/>
      <w:lvlText w:val="%6."/>
      <w:lvlJc w:val="right"/>
      <w:pPr>
        <w:ind w:left="5433" w:hanging="480"/>
      </w:pPr>
    </w:lvl>
    <w:lvl w:ilvl="6">
      <w:start w:val="1"/>
      <w:numFmt w:val="decimal"/>
      <w:lvlText w:val="%7."/>
      <w:lvlJc w:val="left"/>
      <w:pPr>
        <w:ind w:left="5913" w:hanging="480"/>
      </w:pPr>
    </w:lvl>
    <w:lvl w:ilvl="7">
      <w:start w:val="1"/>
      <w:numFmt w:val="ideographTraditional"/>
      <w:lvlText w:val="%8、"/>
      <w:lvlJc w:val="left"/>
      <w:pPr>
        <w:ind w:left="6393" w:hanging="480"/>
      </w:pPr>
    </w:lvl>
    <w:lvl w:ilvl="8">
      <w:start w:val="1"/>
      <w:numFmt w:val="lowerRoman"/>
      <w:lvlText w:val="%9."/>
      <w:lvlJc w:val="right"/>
      <w:pPr>
        <w:ind w:left="6873" w:hanging="480"/>
      </w:pPr>
    </w:lvl>
  </w:abstractNum>
  <w:abstractNum w:abstractNumId="2">
    <w:nsid w:val="0F65485B"/>
    <w:multiLevelType w:val="multilevel"/>
    <w:tmpl w:val="0F65485B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64D34CE"/>
    <w:multiLevelType w:val="hybridMultilevel"/>
    <w:tmpl w:val="E0FE1CE4"/>
    <w:lvl w:ilvl="0" w:tplc="9ED6EE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82578DF"/>
    <w:multiLevelType w:val="multilevel"/>
    <w:tmpl w:val="7340C4F4"/>
    <w:lvl w:ilvl="0">
      <w:start w:val="1"/>
      <w:numFmt w:val="taiwaneseCountingThousand"/>
      <w:suff w:val="nothing"/>
      <w:lvlText w:val="(%1)"/>
      <w:lvlJc w:val="left"/>
      <w:pPr>
        <w:ind w:left="2160" w:hanging="720"/>
      </w:pPr>
      <w:rPr>
        <w:rFonts w:hint="default"/>
      </w:rPr>
    </w:lvl>
    <w:lvl w:ilvl="1">
      <w:start w:val="2"/>
      <w:numFmt w:val="taiwaneseCountingThousand"/>
      <w:lvlText w:val="%2、"/>
      <w:lvlJc w:val="left"/>
      <w:pPr>
        <w:ind w:left="26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66C25C3"/>
    <w:multiLevelType w:val="hybridMultilevel"/>
    <w:tmpl w:val="523C3C3E"/>
    <w:lvl w:ilvl="0" w:tplc="1820F70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27EE0795"/>
    <w:multiLevelType w:val="multilevel"/>
    <w:tmpl w:val="27EE0795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7">
    <w:nsid w:val="2BFA6136"/>
    <w:multiLevelType w:val="multilevel"/>
    <w:tmpl w:val="2BFA6136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2EF5238B"/>
    <w:multiLevelType w:val="multilevel"/>
    <w:tmpl w:val="2EF5238B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37379F5"/>
    <w:multiLevelType w:val="hybridMultilevel"/>
    <w:tmpl w:val="0B32C4D8"/>
    <w:lvl w:ilvl="0" w:tplc="94B8C834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8FC5775"/>
    <w:multiLevelType w:val="hybridMultilevel"/>
    <w:tmpl w:val="153C1652"/>
    <w:lvl w:ilvl="0" w:tplc="5CE05B1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43D9228C"/>
    <w:multiLevelType w:val="hybridMultilevel"/>
    <w:tmpl w:val="31F04076"/>
    <w:lvl w:ilvl="0" w:tplc="36DE6E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081685"/>
    <w:multiLevelType w:val="multilevel"/>
    <w:tmpl w:val="44081685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4A94CA9"/>
    <w:multiLevelType w:val="hybridMultilevel"/>
    <w:tmpl w:val="FCEA2A80"/>
    <w:lvl w:ilvl="0" w:tplc="7614491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>
    <w:nsid w:val="4966077C"/>
    <w:multiLevelType w:val="hybridMultilevel"/>
    <w:tmpl w:val="F81604CA"/>
    <w:lvl w:ilvl="0" w:tplc="3A74013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4F662FEB"/>
    <w:multiLevelType w:val="multilevel"/>
    <w:tmpl w:val="E7F4003E"/>
    <w:lvl w:ilvl="0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D472B61"/>
    <w:multiLevelType w:val="multilevel"/>
    <w:tmpl w:val="5D472B61"/>
    <w:lvl w:ilvl="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14C637A"/>
    <w:multiLevelType w:val="multilevel"/>
    <w:tmpl w:val="614C637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6762C8"/>
    <w:multiLevelType w:val="hybridMultilevel"/>
    <w:tmpl w:val="D59099AE"/>
    <w:lvl w:ilvl="0" w:tplc="4C527F58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default"/>
      </w:rPr>
    </w:lvl>
    <w:lvl w:ilvl="1" w:tplc="F67C79F2">
      <w:start w:val="1"/>
      <w:numFmt w:val="decimal"/>
      <w:suff w:val="nothing"/>
      <w:lvlText w:val="%2."/>
      <w:lvlJc w:val="left"/>
      <w:pPr>
        <w:ind w:left="1680" w:hanging="480"/>
      </w:pPr>
      <w:rPr>
        <w:rFonts w:hint="eastAsia"/>
      </w:rPr>
    </w:lvl>
    <w:lvl w:ilvl="2" w:tplc="5C5CA7D4">
      <w:start w:val="1"/>
      <w:numFmt w:val="bullet"/>
      <w:lvlText w:val="–"/>
      <w:lvlJc w:val="left"/>
      <w:pPr>
        <w:ind w:left="2160" w:hanging="4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4"/>
  </w:num>
  <w:num w:numId="5">
    <w:abstractNumId w:val="16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 w:numId="14">
    <w:abstractNumId w:val="18"/>
  </w:num>
  <w:num w:numId="15">
    <w:abstractNumId w:val="9"/>
  </w:num>
  <w:num w:numId="16">
    <w:abstractNumId w:val="10"/>
  </w:num>
  <w:num w:numId="17">
    <w:abstractNumId w:val="1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8"/>
    <w:rsid w:val="00006A70"/>
    <w:rsid w:val="000411BC"/>
    <w:rsid w:val="00064097"/>
    <w:rsid w:val="000B1288"/>
    <w:rsid w:val="000C3E06"/>
    <w:rsid w:val="000E0504"/>
    <w:rsid w:val="000E50C3"/>
    <w:rsid w:val="000F4308"/>
    <w:rsid w:val="00113573"/>
    <w:rsid w:val="0011459D"/>
    <w:rsid w:val="0012698D"/>
    <w:rsid w:val="00134492"/>
    <w:rsid w:val="0014189D"/>
    <w:rsid w:val="001472C1"/>
    <w:rsid w:val="001C10DD"/>
    <w:rsid w:val="001C3901"/>
    <w:rsid w:val="001C64E3"/>
    <w:rsid w:val="001F5BC0"/>
    <w:rsid w:val="00205956"/>
    <w:rsid w:val="00205DE8"/>
    <w:rsid w:val="0021722B"/>
    <w:rsid w:val="0023377D"/>
    <w:rsid w:val="00242088"/>
    <w:rsid w:val="00243470"/>
    <w:rsid w:val="002468C6"/>
    <w:rsid w:val="00254A3B"/>
    <w:rsid w:val="002902A1"/>
    <w:rsid w:val="002E51EC"/>
    <w:rsid w:val="00301916"/>
    <w:rsid w:val="00306B8F"/>
    <w:rsid w:val="0035129C"/>
    <w:rsid w:val="00380288"/>
    <w:rsid w:val="003A548E"/>
    <w:rsid w:val="003A7CE9"/>
    <w:rsid w:val="003C24FE"/>
    <w:rsid w:val="003C52CC"/>
    <w:rsid w:val="003D3D03"/>
    <w:rsid w:val="003E4312"/>
    <w:rsid w:val="003E4390"/>
    <w:rsid w:val="003E7124"/>
    <w:rsid w:val="00404A76"/>
    <w:rsid w:val="0042255B"/>
    <w:rsid w:val="00451BAD"/>
    <w:rsid w:val="004631F5"/>
    <w:rsid w:val="00497226"/>
    <w:rsid w:val="004B2549"/>
    <w:rsid w:val="004E0AEE"/>
    <w:rsid w:val="004E18B5"/>
    <w:rsid w:val="004F5234"/>
    <w:rsid w:val="00511425"/>
    <w:rsid w:val="00525799"/>
    <w:rsid w:val="00526F25"/>
    <w:rsid w:val="00527A14"/>
    <w:rsid w:val="0053655F"/>
    <w:rsid w:val="00536E23"/>
    <w:rsid w:val="00544C02"/>
    <w:rsid w:val="005658C3"/>
    <w:rsid w:val="00566C7D"/>
    <w:rsid w:val="00587688"/>
    <w:rsid w:val="005B3537"/>
    <w:rsid w:val="005B4B6B"/>
    <w:rsid w:val="005B742F"/>
    <w:rsid w:val="005C7B8D"/>
    <w:rsid w:val="005D1DCE"/>
    <w:rsid w:val="005E0553"/>
    <w:rsid w:val="005E22E3"/>
    <w:rsid w:val="005E4296"/>
    <w:rsid w:val="005F2612"/>
    <w:rsid w:val="006721CB"/>
    <w:rsid w:val="00673662"/>
    <w:rsid w:val="006822C0"/>
    <w:rsid w:val="006B4ED7"/>
    <w:rsid w:val="006C598A"/>
    <w:rsid w:val="006C6C38"/>
    <w:rsid w:val="006F4C1B"/>
    <w:rsid w:val="006F68B6"/>
    <w:rsid w:val="00713B54"/>
    <w:rsid w:val="00733D66"/>
    <w:rsid w:val="00750BC9"/>
    <w:rsid w:val="007B075B"/>
    <w:rsid w:val="007C1851"/>
    <w:rsid w:val="00825C55"/>
    <w:rsid w:val="008333B5"/>
    <w:rsid w:val="00834223"/>
    <w:rsid w:val="00834BF0"/>
    <w:rsid w:val="0084263F"/>
    <w:rsid w:val="0084365E"/>
    <w:rsid w:val="00847E80"/>
    <w:rsid w:val="00864F22"/>
    <w:rsid w:val="00877881"/>
    <w:rsid w:val="008A48D3"/>
    <w:rsid w:val="008C5895"/>
    <w:rsid w:val="008D7BF2"/>
    <w:rsid w:val="008E5340"/>
    <w:rsid w:val="0092255C"/>
    <w:rsid w:val="009228F3"/>
    <w:rsid w:val="00952877"/>
    <w:rsid w:val="009603BB"/>
    <w:rsid w:val="0097627C"/>
    <w:rsid w:val="00982865"/>
    <w:rsid w:val="009A0A29"/>
    <w:rsid w:val="00A05A2B"/>
    <w:rsid w:val="00A11BD7"/>
    <w:rsid w:val="00A47810"/>
    <w:rsid w:val="00AC4CA1"/>
    <w:rsid w:val="00AD5DBF"/>
    <w:rsid w:val="00AD6625"/>
    <w:rsid w:val="00AE33E2"/>
    <w:rsid w:val="00AE7016"/>
    <w:rsid w:val="00B11BDD"/>
    <w:rsid w:val="00B16CD5"/>
    <w:rsid w:val="00B34CE3"/>
    <w:rsid w:val="00BB6E1D"/>
    <w:rsid w:val="00BC7A6C"/>
    <w:rsid w:val="00BF4C70"/>
    <w:rsid w:val="00C41D1A"/>
    <w:rsid w:val="00C805CA"/>
    <w:rsid w:val="00C81CBD"/>
    <w:rsid w:val="00CF6C7B"/>
    <w:rsid w:val="00D178F1"/>
    <w:rsid w:val="00D17ADD"/>
    <w:rsid w:val="00D32424"/>
    <w:rsid w:val="00D56C67"/>
    <w:rsid w:val="00D6185B"/>
    <w:rsid w:val="00D95BD0"/>
    <w:rsid w:val="00DA1641"/>
    <w:rsid w:val="00DA6765"/>
    <w:rsid w:val="00DB3055"/>
    <w:rsid w:val="00DE2F24"/>
    <w:rsid w:val="00E05BAE"/>
    <w:rsid w:val="00E103E2"/>
    <w:rsid w:val="00E16A84"/>
    <w:rsid w:val="00E1766A"/>
    <w:rsid w:val="00E55930"/>
    <w:rsid w:val="00EA1285"/>
    <w:rsid w:val="00F10536"/>
    <w:rsid w:val="00F129FC"/>
    <w:rsid w:val="00F317A2"/>
    <w:rsid w:val="00FF2177"/>
    <w:rsid w:val="34C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</w:style>
  <w:style w:type="character" w:customStyle="1" w:styleId="a8">
    <w:name w:val="註解主旨 字元"/>
    <w:basedOn w:val="a6"/>
    <w:link w:val="a7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頁首 字元"/>
    <w:basedOn w:val="a0"/>
    <w:link w:val="ab"/>
    <w:uiPriority w:val="99"/>
    <w:qFormat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  <w:style w:type="table" w:styleId="af">
    <w:name w:val="Table Grid"/>
    <w:basedOn w:val="a1"/>
    <w:uiPriority w:val="39"/>
    <w:rsid w:val="000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</w:style>
  <w:style w:type="character" w:customStyle="1" w:styleId="a8">
    <w:name w:val="註解主旨 字元"/>
    <w:basedOn w:val="a6"/>
    <w:link w:val="a7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頁首 字元"/>
    <w:basedOn w:val="a0"/>
    <w:link w:val="ab"/>
    <w:uiPriority w:val="99"/>
    <w:qFormat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  <w:style w:type="table" w:styleId="af">
    <w:name w:val="Table Grid"/>
    <w:basedOn w:val="a1"/>
    <w:uiPriority w:val="39"/>
    <w:rsid w:val="000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587</dc:creator>
  <cp:lastModifiedBy>phljyc</cp:lastModifiedBy>
  <cp:revision>2</cp:revision>
  <cp:lastPrinted>2019-05-27T09:14:00Z</cp:lastPrinted>
  <dcterms:created xsi:type="dcterms:W3CDTF">2019-06-12T06:05:00Z</dcterms:created>
  <dcterms:modified xsi:type="dcterms:W3CDTF">2019-06-12T06:05:00Z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